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Web RTCP 5 Axis Simulation 功能测试报告</w:t>
      </w:r>
    </w:p>
    <w:p>
      <w:pPr>
        <w:jc w:val="center"/>
      </w:pPr>
      <w:r>
        <w:t xml:space="preserve">测试对象：https://82.156.24.101:8092/</w:t>
      </w:r>
    </w:p>
    <w:p>
      <w:pPr>
        <w:jc w:val="center"/>
      </w:pPr>
      <w:r>
        <w:t xml:space="preserve">生成时间：2026-06-22 12:07:58 UTC</w:t>
      </w:r>
    </w:p>
    <w:p/>
    <w:p>
      <w:pPr>
        <w:pStyle w:val="Heading1"/>
        <w:spacing w:after="120" w:before="240"/>
      </w:pPr>
      <w:r>
        <w:t xml:space="preserve">1. 结论摘要</w:t>
      </w:r>
    </w:p>
    <w:p>
      <w:pPr>
        <w:spacing w:after="100"/>
      </w:pPr>
      <w:r>
        <w:t xml:space="preserve">本次共测试 41 个功能点：PASS 34 项，FAIL 6 项，WARN 1 项。</w:t>
      </w:r>
    </w:p>
    <w:p>
      <w:pPr>
        <w:spacing w:after="100"/>
      </w:pPr>
      <w:r>
        <w:t xml:space="preserve">主流程可执行，但仍存在需修复的问题；重点集中在预览 ready 诊断、首屏 LinuxCNC kinematics 自动挂接、HOME 后 JOG 坐标连续性、MDI M428 和会话恢复验证。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总项数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41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34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FAIL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WARN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</w:tr>
    </w:tbl>
    <w:p>
      <w:pPr>
        <w:pStyle w:val="Heading1"/>
        <w:spacing w:after="120" w:before="240"/>
      </w:pPr>
      <w:r>
        <w:t xml:space="preserve">2. 测试环境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测试目标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https://82.156.24.101:8092/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测试日期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2026-06-22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测试方式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Google Chrome 真实浏览器自动化测试 + DOM/runtime state 校验 + 截图留证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浏览器执行路径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/usr/bin/google-chrome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报告数据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/home/meswork/cnc_wams/qa/web-rtcp-5axis-site-test/output/site-test-report.json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截图目录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/home/meswork/cnc_wams/qa/web-rtcp-5axis-site-test/screenshots</w:t>
            </w:r>
          </w:p>
        </w:tc>
      </w:tr>
    </w:tbl>
    <w:p>
      <w:pPr>
        <w:pStyle w:val="Heading1"/>
        <w:spacing w:after="120" w:before="240"/>
      </w:pPr>
      <w:r>
        <w:t xml:space="preserve">3. 测试范围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界面结构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标题栏、预览区、DRO、G-code 区、右侧模式栏、信息区、override、主轴/冷却、底部控制栏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机床/模式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POWER、E-STOP、RESET、AUTO、MANUAL/JOG、MDI、HOME、JOG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五轴/RTCP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IDENTITY/TCP、MDI M428/M429、RTCP/kinematics 诊断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程序工作流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Stage LinuxCNC 源程序、加载 vendored 程序、打开本地 G-code、Run/Pause/Resume/Step/Stop/Reload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操作控制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Rapid Override、Feed Override、Spindle Override、Flood/Mist、预览视角、全屏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会话与诊断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Save Session、Restore Session、Audit Full Boundary、Profile 切换</w:t>
            </w:r>
          </w:p>
        </w:tc>
      </w:tr>
    </w:tbl>
    <w:p>
      <w:pPr>
        <w:pStyle w:val="Heading1"/>
        <w:spacing w:after="120" w:before="240"/>
      </w:pPr>
      <w:r>
        <w:t xml:space="preserve">4. 问题清单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功能点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实际表现/证据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备注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preview-canvas</w:t>
            </w:r>
          </w:p>
          <w:p>
            <w:r>
              <w:rPr>
                <w:b w:val="false"/>
                <w:bCs w:val="false"/>
              </w:rPr>
              <w:t xml:space="preserve">预览画布初始化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预览画布未进入 ready 状态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{"fiveAxisCanvas":"true","engine":"three.js r183"}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initial-boundary</w:t>
            </w:r>
          </w:p>
          <w:p>
            <w:r>
              <w:rPr>
                <w:b w:val="false"/>
                <w:bCs w:val="false"/>
              </w:rPr>
              <w:t xml:space="preserve">首屏 RTCP/运动学边界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帧仍处于降级边界：fixture_frame_ui_plumbing_not_linuxcnc_kinematics_proof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首屏应优先使用 LinuxCNC/WASM 运动学边界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WARN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initial-task-hal</w:t>
            </w:r>
          </w:p>
          <w:p>
            <w:r>
              <w:rPr>
                <w:b w:val="false"/>
                <w:bCs w:val="false"/>
              </w:rPr>
              <w:t xml:space="preserve">首屏 Task/HAL 运行态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未完成就绪：task / motion / hal / sync pending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readiness 应就绪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jog-x-plus</w:t>
            </w:r>
          </w:p>
          <w:p>
            <w:r>
              <w:rPr>
                <w:b w:val="false"/>
                <w:bCs w:val="false"/>
              </w:rPr>
              <w:t xml:space="preserve">JOG X+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before=43, after=1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X+ 后 X 坐标增加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jog-y-minus</w:t>
            </w:r>
          </w:p>
          <w:p>
            <w:r>
              <w:rPr>
                <w:b w:val="false"/>
                <w:bCs w:val="false"/>
              </w:rPr>
              <w:t xml:space="preserve">JOG Y-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before=0, after=0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Y- 后 Y 坐标减小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mdi-m428</w:t>
            </w:r>
          </w:p>
          <w:p>
            <w:r>
              <w:rPr>
                <w:b w:val="false"/>
                <w:bCs w:val="false"/>
              </w:rPr>
              <w:t xml:space="preserve">MDI 执行 M428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rtcp=off, kinsType=identity, message=MDI blocked: machine must be 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 M428 后 RTCP 打开，kinsType 切到 tcp-*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restore-session</w:t>
            </w:r>
          </w:p>
          <w:p>
            <w:r>
              <w:rPr>
                <w:b w:val="false"/>
                <w:bCs w:val="false"/>
              </w:rPr>
              <w:t xml:space="preserve">Restore Session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modifiedX=0, restoredX=0, status=restored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Restore Session 后会话恢复到最近保存快照</w:t>
            </w:r>
          </w:p>
        </w:tc>
      </w:tr>
    </w:tbl>
    <w:p>
      <w:pPr>
        <w:pStyle w:val="Heading1"/>
        <w:spacing w:after="120" w:before="240"/>
      </w:pPr>
      <w:r>
        <w:t xml:space="preserve">5. 详细测试结果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序号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功能点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预期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实际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layout-regions</w:t>
            </w:r>
          </w:p>
          <w:p>
            <w:r>
              <w:rPr>
                <w:b w:val="false"/>
                <w:bCs w:val="false"/>
              </w:rPr>
              <w:t xml:space="preserve">主界面九大区域渲染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titlebar/preview/dro/gcode/sidebar/info/override/spindle/bottom 全部存在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9个主区域全部渲染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preview-canvas</w:t>
            </w:r>
          </w:p>
          <w:p>
            <w:r>
              <w:rPr>
                <w:b w:val="false"/>
                <w:bCs w:val="false"/>
              </w:rPr>
              <w:t xml:space="preserve">预览画布初始化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预览区域可渲染机床与路径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预览画布未进入 ready 状态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initial-boundary</w:t>
            </w:r>
          </w:p>
          <w:p>
            <w:r>
              <w:rPr>
                <w:b w:val="false"/>
                <w:bCs w:val="false"/>
              </w:rPr>
              <w:t xml:space="preserve">首屏 RTCP/运动学边界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首屏应优先使用 LinuxCNC/WASM 运动学边界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帧仍处于降级边界：fixture_frame_ui_plumbing_not_linuxcnc_kinematics_proof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initial-task-hal</w:t>
            </w:r>
          </w:p>
          <w:p>
            <w:r>
              <w:rPr>
                <w:b w:val="false"/>
                <w:bCs w:val="false"/>
              </w:rPr>
              <w:t xml:space="preserve">首屏 Task/HAL 运行态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readiness 应就绪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未完成就绪：task / motion / hal / sync pending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WARN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power-on</w:t>
            </w:r>
          </w:p>
          <w:p>
            <w:r>
              <w:rPr>
                <w:b w:val="false"/>
                <w:bCs w:val="false"/>
              </w:rPr>
              <w:t xml:space="preserve">POWER 上电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POWER 后 machine.powerOn=true，taskState=on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powerOn=true, taskState=on, runState=idle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mode-jog</w:t>
            </w:r>
          </w:p>
          <w:p>
            <w:r>
              <w:rPr>
                <w:b w:val="false"/>
                <w:bCs w:val="false"/>
              </w:rPr>
              <w:t xml:space="preserve">JOG 模式切换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JOG 后 mode 归一到 manual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mode=manual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home</w:t>
            </w:r>
          </w:p>
          <w:p>
            <w:r>
              <w:rPr>
                <w:b w:val="false"/>
                <w:bCs w:val="false"/>
              </w:rPr>
              <w:t xml:space="preserve">HOME 回参考点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HOME 后 allHomed=true，runState=idle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allHomed=true, runState=idle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jog-x-plus</w:t>
            </w:r>
          </w:p>
          <w:p>
            <w:r>
              <w:rPr>
                <w:b w:val="false"/>
                <w:bCs w:val="false"/>
              </w:rPr>
              <w:t xml:space="preserve">JOG X+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X+ 后 X 坐标增加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before=43, after=1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jog-y-minus</w:t>
            </w:r>
          </w:p>
          <w:p>
            <w:r>
              <w:rPr>
                <w:b w:val="false"/>
                <w:bCs w:val="false"/>
              </w:rPr>
              <w:t xml:space="preserve">JOG Y-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Y- 后 Y 坐标减小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before=0, after=0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mode-auto</w:t>
            </w:r>
          </w:p>
          <w:p>
            <w:r>
              <w:rPr>
                <w:b w:val="false"/>
                <w:bCs w:val="false"/>
              </w:rPr>
              <w:t xml:space="preserve">AUTO 模式切换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AUTO 后 machine.mode=auto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mode=auto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mode-mdi</w:t>
            </w:r>
          </w:p>
          <w:p>
            <w:r>
              <w:rPr>
                <w:b w:val="false"/>
                <w:bCs w:val="false"/>
              </w:rPr>
              <w:t xml:space="preserve">MDI 模式切换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MDI 后 machine.mode=mdi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mode=mdi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mdi-m428</w:t>
            </w:r>
          </w:p>
          <w:p>
            <w:r>
              <w:rPr>
                <w:b w:val="false"/>
                <w:bCs w:val="false"/>
              </w:rPr>
              <w:t xml:space="preserve">MDI 执行 M428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 M428 后 RTCP 打开，kinsType 切到 tcp-*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rtcp=off, kinsType=identity, message=MDI blocked: machine must be 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mdi-m429</w:t>
            </w:r>
          </w:p>
          <w:p>
            <w:r>
              <w:rPr>
                <w:b w:val="false"/>
                <w:bCs w:val="false"/>
              </w:rPr>
              <w:t xml:space="preserve">MDI 快捷执行 M429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 M429 后 RTCP 关闭，kinsType=identity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rtcp=off, kinsType=identity, message=MDI blocked: machine must be 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sidebar-tcp</w:t>
            </w:r>
          </w:p>
          <w:p>
            <w:r>
              <w:rPr>
                <w:b w:val="false"/>
                <w:bCs w:val="false"/>
              </w:rPr>
              <w:t xml:space="preserve">侧栏 TCP 按钮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TCP 后 RTCP 打开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rtcp=on, kinsType=tcp-xyzac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sidebar-identity</w:t>
            </w:r>
          </w:p>
          <w:p>
            <w:r>
              <w:rPr>
                <w:b w:val="false"/>
                <w:bCs w:val="false"/>
              </w:rPr>
              <w:t xml:space="preserve">侧栏 IDENTITY 按钮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IDENTITY 后 RTCP 关闭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rtcp=off, kinsType=identity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rapid-override</w:t>
            </w:r>
          </w:p>
          <w:p>
            <w:r>
              <w:rPr>
                <w:b w:val="false"/>
                <w:bCs w:val="false"/>
              </w:rPr>
              <w:t xml:space="preserve">Rapid Override 调整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+ 后 rapidOverride 增加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before=100, after=110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feed-override</w:t>
            </w:r>
          </w:p>
          <w:p>
            <w:r>
              <w:rPr>
                <w:b w:val="false"/>
                <w:bCs w:val="false"/>
              </w:rPr>
              <w:t xml:space="preserve">Feed Override 调整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- 后 feedOverride 减少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before=100, after=90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spindle-override</w:t>
            </w:r>
          </w:p>
          <w:p>
            <w:r>
              <w:rPr>
                <w:b w:val="false"/>
                <w:bCs w:val="false"/>
              </w:rPr>
              <w:t xml:space="preserve">Spindle Override 调整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+ 后 spindle.override 增加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before=100, after=110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coolant-flood</w:t>
            </w:r>
          </w:p>
          <w:p>
            <w:r>
              <w:rPr>
                <w:b w:val="false"/>
                <w:bCs w:val="false"/>
              </w:rPr>
              <w:t xml:space="preserve">Flood 冷却开关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Flood 后 flood 状态切换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before=true, after=false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coolant-mist</w:t>
            </w:r>
          </w:p>
          <w:p>
            <w:r>
              <w:rPr>
                <w:b w:val="false"/>
                <w:bCs w:val="false"/>
              </w:rPr>
              <w:t xml:space="preserve">Mist 冷却开关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Mist 后 mist 状态切换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before=false, after=true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view-x</w:t>
            </w:r>
          </w:p>
          <w:p>
            <w:r>
              <w:rPr>
                <w:b w:val="false"/>
                <w:bCs w:val="false"/>
              </w:rPr>
              <w:t xml:space="preserve">预览视角 X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X 后 selectedView=x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selectedView=x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view-y</w:t>
            </w:r>
          </w:p>
          <w:p>
            <w:r>
              <w:rPr>
                <w:b w:val="false"/>
                <w:bCs w:val="false"/>
              </w:rPr>
              <w:t xml:space="preserve">预览视角 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Y 后 selectedView=y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selectedView=y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clear-preview</w:t>
            </w:r>
          </w:p>
          <w:p>
            <w:r>
              <w:rPr>
                <w:b w:val="false"/>
                <w:bCs w:val="false"/>
              </w:rPr>
              <w:t xml:space="preserve">Clear Preview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Clear 后 pathPoints=0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pathPoints=0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reset-view</w:t>
            </w:r>
          </w:p>
          <w:p>
            <w:r>
              <w:rPr>
                <w:b w:val="false"/>
                <w:bCs w:val="false"/>
              </w:rPr>
              <w:t xml:space="preserve">Fit/Reset View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Fit 后 selectedView=iso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selectedView=iso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fullscreen-toggle</w:t>
            </w:r>
          </w:p>
          <w:p>
            <w:r>
              <w:rPr>
                <w:b w:val="false"/>
                <w:bCs w:val="false"/>
              </w:rPr>
              <w:t xml:space="preserve">Full 全屏切换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连续点击两次 Full 后 fullscreen true 再 false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first=true, second=false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profile-switch</w:t>
            </w:r>
          </w:p>
          <w:p>
            <w:r>
              <w:rPr>
                <w:b w:val="false"/>
                <w:bCs w:val="false"/>
              </w:rPr>
              <w:t xml:space="preserve">Profile 切换到 xyzbc-trt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切换后 machineProfile=xyzbc-trt，INI 重新加载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machineProfile=xyzbc-trt, iniLoaded=true, iniPath=configs/sim/axis/vismach/5axis/table-rotary-tilting/xyzbc-trt.ini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profile-switch-back</w:t>
            </w:r>
          </w:p>
          <w:p>
            <w:r>
              <w:rPr>
                <w:b w:val="false"/>
                <w:bCs w:val="false"/>
              </w:rPr>
              <w:t xml:space="preserve">Profile 切回 xyzac-trt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切回后 machineProfile=xyzac-trt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machineProfile=xyzac-trt, iniLoaded=true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stage-linuxcnc-sources</w:t>
            </w:r>
          </w:p>
          <w:p>
            <w:r>
              <w:rPr>
                <w:b w:val="false"/>
                <w:bCs w:val="false"/>
              </w:rPr>
              <w:t xml:space="preserve">Stage LinuxCNC 5-axis 源程序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Stage 后应完成 machine files staging 并出现可选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已 staged 8 个 LinuxCNC 五轴 G-code 源文件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load-vendored-program</w:t>
            </w:r>
          </w:p>
          <w:p>
            <w:r>
              <w:rPr>
                <w:b w:val="false"/>
                <w:bCs w:val="false"/>
              </w:rPr>
              <w:t xml:space="preserve">加载 LinuxCNC 五轴源程序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选择源程序后 programSource=linuxcnc-vendored-5axis-gcode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programSource=linuxcnc-vendored-5axis-gcode, activeProgram=configs/sim/axis/vismach/5axis/table-rotary-tilting/demos/boat-xyzac.ngc, sourceRel=configs/sim/axis/vismach/5axis/table-rotary-tilting/demos/boat-xyzac.ngc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run-program</w:t>
            </w:r>
          </w:p>
          <w:p>
            <w:r>
              <w:rPr>
                <w:b w:val="false"/>
                <w:bCs w:val="false"/>
              </w:rPr>
              <w:t xml:space="preserve">Run 程序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Run 后程序进入 running/complete，活动行或运行反馈推进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runState=running, activeLine=5, source=linuxcnc-task-motion-hal-wasm, feedback=web-rtcp-5axis-program-runtime-feedback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pause-program</w:t>
            </w:r>
          </w:p>
          <w:p>
            <w:r>
              <w:rPr>
                <w:b w:val="false"/>
                <w:bCs w:val="false"/>
              </w:rPr>
              <w:t xml:space="preserve">Pause 程序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Pause 后 runState=paused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runState=paused, interpState=paused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resume-program</w:t>
            </w:r>
          </w:p>
          <w:p>
            <w:r>
              <w:rPr>
                <w:b w:val="false"/>
                <w:bCs w:val="false"/>
              </w:rPr>
              <w:t xml:space="preserve">Resume 程序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Resume 后 runState 返回 running/idle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runState=running, interpState=reading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step-program</w:t>
            </w:r>
          </w:p>
          <w:p>
            <w:r>
              <w:rPr>
                <w:b w:val="false"/>
                <w:bCs w:val="false"/>
              </w:rPr>
              <w:t xml:space="preserve">Step 单步执行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Step 后 runState=stepping，activeLine 前进或保持受控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runState=stepping, activeLine=10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stop-program</w:t>
            </w:r>
          </w:p>
          <w:p>
            <w:r>
              <w:rPr>
                <w:b w:val="false"/>
                <w:bCs w:val="false"/>
              </w:rPr>
              <w:t xml:space="preserve">Stop 停止程序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Stop 后 runState=stopped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runState=stopped, interpState=idle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reload-program</w:t>
            </w:r>
          </w:p>
          <w:p>
            <w:r>
              <w:rPr>
                <w:b w:val="false"/>
                <w:bCs w:val="false"/>
              </w:rPr>
              <w:t xml:space="preserve">Reload 程序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Reload 后 runState=idle，程序回到起始状态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runState=idle, activeLine=1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open-local-program</w:t>
            </w:r>
          </w:p>
          <w:p>
            <w:r>
              <w:rPr>
                <w:b w:val="false"/>
                <w:bCs w:val="false"/>
              </w:rPr>
              <w:t xml:space="preserve">Open 本地 G-code 文件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上传本地文件后 activeProgram 为上传文件，programSource=upload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activeProgram=test-program.ngc, programSource=operator-file, lineCount=7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save-session</w:t>
            </w:r>
          </w:p>
          <w:p>
            <w:r>
              <w:rPr>
                <w:b w:val="false"/>
                <w:bCs w:val="false"/>
              </w:rPr>
              <w:t xml:space="preserve">Save Session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Save Session 后会话状态应为 saved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会话已保存：web-rtcp-5axis-sim-plan/sessions/gmoccapy-web-session/web-rtcp-5axis-session.json (opfs)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restore-session</w:t>
            </w:r>
          </w:p>
          <w:p>
            <w:r>
              <w:rPr>
                <w:b w:val="false"/>
                <w:bCs w:val="false"/>
              </w:rPr>
              <w:t xml:space="preserve">Restore Session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Restore Session 后会话恢复到最近保存快照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modifiedX=0, restoredX=0, status=restored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FAIL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audit-full-boundary</w:t>
            </w:r>
          </w:p>
          <w:p>
            <w:r>
              <w:rPr>
                <w:b w:val="false"/>
                <w:bCs w:val="false"/>
              </w:rPr>
              <w:t xml:space="preserve">Audit Full Boundary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Audit 后应触发五轴 machine-file 运行审计并刷新边界状态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Audit 执行完成，fullBoundary=false; boundaryStatus=-; machineRun=true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estop</w:t>
            </w:r>
          </w:p>
          <w:p>
            <w:r>
              <w:rPr>
                <w:b w:val="false"/>
                <w:bCs w:val="false"/>
              </w:rPr>
              <w:t xml:space="preserve">E-STOP 急停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E-STOP 后 estopActive=true，runState=estopped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estopActive=true, runState=estopped, powerOn=false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reset</w:t>
            </w:r>
          </w:p>
          <w:p>
            <w:r>
              <w:rPr>
                <w:b w:val="false"/>
                <w:bCs w:val="false"/>
              </w:rPr>
              <w:t xml:space="preserve">RESET 复位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点击 RESET 后 estopActive=false，powerOn=false，taskState=estop-reset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estopActive=false, powerOn=false, taskState=estop-reset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</w:tr>
    </w:tbl>
    <w:p>
      <w:pPr>
        <w:pStyle w:val="Heading1"/>
        <w:spacing w:after="120" w:before="240"/>
      </w:pPr>
      <w:r>
        <w:t xml:space="preserve">6. 截图证据</w:t>
      </w:r>
    </w:p>
    <w:p>
      <w:pPr>
        <w:pStyle w:val="Heading2"/>
        <w:spacing w:after="120" w:before="180"/>
      </w:pPr>
      <w:r>
        <w:t xml:space="preserve">图 1 首屏界面</w:t>
      </w:r>
    </w:p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图 1 首屏界面；文件：/home/meswork/cnc_wams/qa/web-rtcp-5axis-site-test/screenshots/01-home.png</w:t>
      </w:r>
    </w:p>
    <w:p>
      <w:pPr>
        <w:pStyle w:val="Heading2"/>
        <w:spacing w:after="120" w:before="180"/>
      </w:pPr>
      <w:r>
        <w:t xml:space="preserve">图 2 Profile 切换到 xyzbc-trt</w:t>
      </w:r>
    </w:p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图 2 Profile 切换到 xyzbc-trt；文件：/home/meswork/cnc_wams/qa/web-rtcp-5axis-site-test/screenshots/02-profile-xyzbc.png</w:t>
      </w:r>
    </w:p>
    <w:p>
      <w:pPr>
        <w:pStyle w:val="Heading2"/>
        <w:spacing w:after="120" w:before="180"/>
      </w:pPr>
      <w:r>
        <w:t xml:space="preserve">图 3 LinuxCNC 五轴源程序加载</w:t>
      </w:r>
    </w:p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图 3 LinuxCNC 五轴源程序加载；文件：/home/meswork/cnc_wams/qa/web-rtcp-5axis-site-test/screenshots/03-vendored-program-loaded.png</w:t>
      </w:r>
    </w:p>
    <w:p>
      <w:pPr>
        <w:pStyle w:val="Heading2"/>
        <w:spacing w:after="120" w:before="180"/>
      </w:pPr>
      <w:r>
        <w:t xml:space="preserve">图 4 程序运行状态</w:t>
      </w:r>
    </w:p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图 4 程序运行状态；文件：/home/meswork/cnc_wams/qa/web-rtcp-5axis-site-test/screenshots/04-run-state.png</w:t>
      </w:r>
    </w:p>
    <w:p>
      <w:pPr>
        <w:pStyle w:val="Heading2"/>
        <w:spacing w:after="120" w:before="180"/>
      </w:pPr>
      <w:r>
        <w:t xml:space="preserve">图 5 本地 G-code 文件导入</w:t>
      </w:r>
    </w:p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图 5 本地 G-code 文件导入；文件：/home/meswork/cnc_wams/qa/web-rtcp-5axis-site-test/screenshots/05-local-program-opened.png</w:t>
      </w:r>
    </w:p>
    <w:p>
      <w:pPr>
        <w:pStyle w:val="Heading2"/>
        <w:spacing w:after="120" w:before="180"/>
      </w:pPr>
      <w:r>
        <w:t xml:space="preserve">图 6 Audit Full Boundary 后界面</w:t>
      </w:r>
    </w:p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图 6 Audit Full Boundary 后界面；文件：/home/meswork/cnc_wams/qa/web-rtcp-5axis-site-test/screenshots/06-after-audit.png</w:t>
      </w:r>
    </w:p>
    <w:p>
      <w:pPr>
        <w:pStyle w:val="Heading2"/>
        <w:spacing w:after="120" w:before="180"/>
      </w:pPr>
      <w:r>
        <w:t xml:space="preserve">图 7 急停/复位后最终界面</w:t>
      </w:r>
    </w:p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图 7 急停/复位后最终界面；文件：/home/meswork/cnc_wams/qa/web-rtcp-5axis-site-test/screenshots/07-final.png</w:t>
      </w:r>
    </w:p>
    <w:p>
      <w:pPr>
        <w:pStyle w:val="Heading1"/>
        <w:spacing w:after="120" w:before="240"/>
      </w:pPr>
      <w:r>
        <w:t xml:space="preserve">7. 运行日志摘要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Console error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Page error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Request failure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首屏截图平均亮度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100.07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首屏非黑像素比例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0.4597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最终 RTCP 边界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fixture_frame_ui_plumbing_not_linuxcnc_kinematics_proof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最终 Task/HAL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 / motion / hal / sync</w:t>
            </w:r>
          </w:p>
        </w:tc>
      </w:tr>
    </w:tbl>
    <w:p>
      <w:pPr>
        <w:pStyle w:val="Heading1"/>
        <w:spacing w:after="120" w:before="240"/>
      </w:pPr>
      <w:r>
        <w:t xml:space="preserve">8. 原始证据文件</w:t>
      </w:r>
    </w:p>
    <w:p>
      <w:pPr>
        <w:spacing w:after="100"/>
      </w:pPr>
      <w:r>
        <w:t xml:space="preserve">原始 JSON：/home/meswork/cnc_wams/qa/web-rtcp-5axis-site-test/output/site-test-report.json</w:t>
      </w:r>
    </w:p>
    <w:p>
      <w:pPr>
        <w:spacing w:after="100"/>
      </w:pPr>
      <w:r>
        <w:t xml:space="preserve">Word 报告：/home/meswork/cnc_wams/qa/web-rtcp-5axis-site-test/output/web-rtcp-5axis-site-test-report-2026-06-22.docx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0c0c3147415efe35002a5a6ce8076dd1a61e366.png"/><Relationship Id="rId8" Type="http://schemas.openxmlformats.org/officeDocument/2006/relationships/image" Target="media/36dd79333967a6fa3e4f35588524b65bc3d67dfb.png"/><Relationship Id="rId9" Type="http://schemas.openxmlformats.org/officeDocument/2006/relationships/image" Target="media/fad5c8a8f7408b755b3bf92ab8877a5ac02bb578.png"/><Relationship Id="rId10" Type="http://schemas.openxmlformats.org/officeDocument/2006/relationships/image" Target="media/062656f7e7917433d7250e3d152ffc21982eb466.png"/><Relationship Id="rId11" Type="http://schemas.openxmlformats.org/officeDocument/2006/relationships/image" Target="media/452d9bb478eec0ed55494704364b7d55903cbaae.png"/><Relationship Id="rId12" Type="http://schemas.openxmlformats.org/officeDocument/2006/relationships/image" Target="media/0ccc2f703cb630424688ca6bf307b03c8144e18b.png"/><Relationship Id="rId13" Type="http://schemas.openxmlformats.org/officeDocument/2006/relationships/image" Target="media/cbd1f8baaa15e6999356b6b674c730d404abfa6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2026-06-22T12:10:03.753Z</dcterms:created>
  <dcterms:modified xsi:type="dcterms:W3CDTF">2026-06-22T12:10:03.753Z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