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test_linuxcnc_source RUN 功能测试报告</w:t>
      </w:r>
    </w:p>
    <w:p>
      <w:pPr>
        <w:jc w:val="center"/>
      </w:pPr>
      <w:r>
        <w:t xml:space="preserve">测试对象：http://127.0.0.1:40261/web-rtcp-5axis-sim-plan/app/index.html</w:t>
      </w:r>
    </w:p>
    <w:p>
      <w:pPr>
        <w:jc w:val="center"/>
      </w:pPr>
      <w:r>
        <w:t xml:space="preserve">生成时间：2026-06-23 07:39:18 UTC</w:t>
      </w:r>
    </w:p>
    <w:p/>
    <w:p>
      <w:pPr>
        <w:pStyle w:val="Heading1"/>
        <w:spacing w:after="120" w:before="240"/>
      </w:pPr>
      <w:r>
        <w:t xml:space="preserve">1. 测试结论</w:t>
      </w:r>
    </w:p>
    <w:p>
      <w:pPr>
        <w:spacing w:after="100"/>
      </w:pPr>
      <w:r>
        <w:t xml:space="preserve">本次使用 working_run/test_linuxcnc_source 中的 INI 与 G-code 文件执行 RUN 测试，结果：PASS。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test_linuxcnc_source INI used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configs/sim/axis/vismach/5axis/table-rotary-tilting/xyzac-trt.ini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test_linuxcnc_source G-code hash matches loaded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e90f0b4b6c43809da94a8170ee1029b5afc3e1bbe9bf2ae66298a8baefad013c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刀具路径预览点可见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pathPoints=4492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刀具路径使用完整 canonical motion 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threePathPoints=4492, motionEventCount=4492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TCP/刀轴线可见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axis=line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采样数量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samples=6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每行执行高亮同步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9/9, 10/10, 11/11, 12/12, 12/12, 13/13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程序列表显示每行执行过程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9:running:true, 10:running:true, 11:running:true, 12:running:true, 12:running:true, 13:running:true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执行轨迹可见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1/ok, 1/ok, 1/ok, 1/ok, 1/ok, 1/ok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实时轴值来自 task/HAL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linuxcnc-task-motion-hal-wasm/true, linuxcnc-task-motion-hal-wasm/true, linuxcnc-task-motion-hal-wasm/true, linuxcnc-task-motion-hal-wasm/true, linuxcnc-task-motion-hal-wasm/true, linuxcnc-task-motion-hal-wasm/true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feed 不是固定 3600 mm/min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200ms=2100, 500ms=635.748, 1000ms=283.9176, 2000ms=59.12256, 5000ms=59.12256, 17000ms=58.19616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feed 随实际 G-code F/G93 段变化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2100, 635.748, 283.918, 59.123, 58.196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使用 G93 inverse-time feed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200ms F4500000 inverse-time 0.4571722972663097s, 500ms F318 inverse-time 0.18867924528301888s, 1000ms F159 inverse-time 0.37735849056603776s, 2000ms F159 inverse-time 0.37735849056603776s, 5000ms F159 inverse-time 0.37735849056603776s, 17000ms F159 inverse-time 0.37735849056603776s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cycle 推进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35/350, 60/600, 85/850, 110/1100, 135/1350, 155/1550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STOP 后 loop 停止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active=false, stopReason=stopped</w:t>
            </w:r>
          </w:p>
        </w:tc>
      </w:tr>
    </w:tbl>
    <w:p>
      <w:pPr>
        <w:pStyle w:val="Heading1"/>
        <w:spacing w:after="120" w:before="240"/>
      </w:pPr>
      <w:r>
        <w:t xml:space="preserve">2. 测试源文件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/home/meswork/cnc_wams/web-rtcp-5axis-sim-plan/working_run/test_linuxcnc_source/xyzac-trt.ini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 SHA-256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4b7fa6cb8d3e7031e769b3e0c779b586b67cfd45d715985f40d4ec23c662dc97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/home/meswork/cnc_wams/web-rtcp-5axis-sim-plan/working_run/test_linuxcnc_source/impeller-7bl-xyzac.ngc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G-code SHA-256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e90f0b4b6c43809da94a8170ee1029b5afc3e1bbe9bf2ae66298a8baefad013c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G-code 行数/字节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4511 / 294411</w:t>
            </w:r>
          </w:p>
        </w:tc>
      </w:tr>
    </w:tbl>
    <w:p>
      <w:pPr>
        <w:pStyle w:val="Heading1"/>
        <w:spacing w:after="120" w:before="240"/>
      </w:pPr>
      <w:r>
        <w:t xml:space="preserve">3. 测试过程</w:t>
      </w:r>
    </w:p>
    <w:p>
      <w:pPr>
        <w:pStyle w:val="Heading2"/>
        <w:spacing w:after="120" w:before="180"/>
      </w:pPr>
      <w:r>
        <w:t xml:space="preserve">01-initial-ui - 初始界面</w:t>
      </w:r>
    </w:p>
    <w:p>
      <w:pPr>
        <w:spacing w:after="100"/>
      </w:pPr>
      <w:r>
        <w:t xml:space="preserve">确认浏览器应用、五轴预览区、G-code 区和 DRO 面板已渲染。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luma=128.52, nonBlack=0.7817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截图文件：/home/meswork/cnc_wams/qa/web-rtcp-5axis-site-test/screenshots/test-linuxcnc-source-run/01-initial-ui.png</w:t>
      </w:r>
    </w:p>
    <w:p>
      <w:pPr>
        <w:pStyle w:val="Heading2"/>
        <w:spacing w:after="120" w:before="180"/>
      </w:pPr>
      <w:r>
        <w:t xml:space="preserve">02-stage-test-ini - Stage test_linuxcnc_source INI</w:t>
      </w:r>
    </w:p>
    <w:p>
      <w:pPr>
        <w:spacing w:after="100"/>
      </w:pPr>
      <w:r>
        <w:t xml:space="preserve">使用 working_run/test_linuxcnc_source/xyzac-trt.ini 重新 staging machine files。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/work/sim/axis/vismach/5axis/table-rotary-tilting/xyzac-trt/demos/xyzac_switchkins.ngc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luma=128.59, nonBlack=0.7817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截图文件：/home/meswork/cnc_wams/qa/web-rtcp-5axis-site-test/screenshots/test-linuxcnc-source-run/02-stage-test-ini.png</w:t>
      </w:r>
    </w:p>
    <w:p>
      <w:pPr>
        <w:pStyle w:val="Heading2"/>
        <w:spacing w:after="120" w:before="180"/>
      </w:pPr>
      <w:r>
        <w:t xml:space="preserve">03-toolpath-preview - 刀具路径预览</w:t>
      </w:r>
    </w:p>
    <w:p>
      <w:pPr>
        <w:spacing w:after="100"/>
      </w:pPr>
      <w:r>
        <w:t xml:space="preserve">加载 test_linuxcnc_source/impeller-7bl-xyzac.ngc 对应程序，确认 canonical motion 预览路径、TCP 球和刀轴线可见。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luma=127.63, nonBlack=0.7643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截图文件：/home/meswork/cnc_wams/qa/web-rtcp-5axis-site-test/screenshots/test-linuxcnc-source-run/03-toolpath-preview.png</w:t>
      </w:r>
    </w:p>
    <w:p>
      <w:pPr>
        <w:pStyle w:val="Heading2"/>
        <w:spacing w:after="120" w:before="180"/>
      </w:pPr>
      <w:r>
        <w:t xml:space="preserve">04-ready-before-run - RUN 前准备</w:t>
      </w:r>
    </w:p>
    <w:p>
      <w:pPr>
        <w:spacing w:after="100"/>
      </w:pPr>
      <w:r>
        <w:t xml:space="preserve">POWER ON、HOME、AUTO、TCP 模式就绪，RUN gate 所需条件已满足。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luma=127.67, nonBlack=0.7643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截图文件：/home/meswork/cnc_wams/qa/web-rtcp-5axis-site-test/screenshots/test-linuxcnc-source-run/04-ready-before-run.png</w:t>
      </w:r>
    </w:p>
    <w:p>
      <w:pPr>
        <w:pStyle w:val="Heading2"/>
        <w:spacing w:after="120" w:before="180"/>
      </w:pPr>
      <w:r>
        <w:t xml:space="preserve">05-run-0200ms - G-code 执行 200ms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X=10.484 Y=-17.330 Z=30.081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X=10.484 Y=-17.330 Z=30.081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luma=130.81, nonBlack=0.765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截图文件：/home/meswork/cnc_wams/qa/web-rtcp-5axis-site-test/screenshots/test-linuxcnc-source-run/05-run-0200ms.png</w:t>
      </w:r>
    </w:p>
    <w:p>
      <w:pPr>
        <w:pStyle w:val="Heading2"/>
        <w:spacing w:after="120" w:before="180"/>
      </w:pPr>
      <w:r>
        <w:t xml:space="preserve">05-run-0500ms - G-code 执行 500ms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X=6.868 Y=-12.341 Z=28.059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X=6.868 Y=-12.341 Z=28.059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luma=130.59, nonBlack=0.7649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截图文件：/home/meswork/cnc_wams/qa/web-rtcp-5axis-site-test/screenshots/test-linuxcnc-source-run/05-run-0500ms.png</w:t>
      </w:r>
    </w:p>
    <w:p>
      <w:pPr>
        <w:pStyle w:val="Heading2"/>
        <w:spacing w:after="120" w:before="180"/>
      </w:pPr>
      <w:r>
        <w:t xml:space="preserve">05-run-1000ms - G-code 执行 1000ms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X=6.325 Y=-11.911 Z=27.104 A=-71.606 B=0.000 C=-34.700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X=6.325 Y=-11.911 Z=27.104 A=-71.606 B=0.000 C=-34.700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luma=130.48, nonBlack=0.7649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截图文件：/home/meswork/cnc_wams/qa/web-rtcp-5axis-site-test/screenshots/test-linuxcnc-source-run/05-run-1000ms.png</w:t>
      </w:r>
    </w:p>
    <w:p>
      <w:pPr>
        <w:pStyle w:val="Heading2"/>
        <w:spacing w:after="120" w:before="180"/>
      </w:pPr>
      <w:r>
        <w:t xml:space="preserve">05-run-2000ms - G-code 执行 2000ms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X=6.357 Y=-12.431 Z=26.155 A=-71.258 B=0.000 C=-32.875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X=6.357 Y=-12.431 Z=26.155 A=-71.258 B=0.000 C=-32.875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luma=130.47, nonBlack=0.7649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截图文件：/home/meswork/cnc_wams/qa/web-rtcp-5axis-site-test/screenshots/test-linuxcnc-source-run/05-run-2000ms.png</w:t>
      </w:r>
    </w:p>
    <w:p>
      <w:pPr>
        <w:pStyle w:val="Heading2"/>
        <w:spacing w:after="120" w:before="180"/>
      </w:pPr>
      <w:r>
        <w:t xml:space="preserve">05-run-5000ms - G-code 执行 5000ms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X=6.349 Y=-12.557 Z=25.943 A=-71.187 B=0.000 C=-32.468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X=6.349 Y=-12.557 Z=25.943 A=-71.187 B=0.000 C=-32.468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luma=130.45, nonBlack=0.7648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截图文件：/home/meswork/cnc_wams/qa/web-rtcp-5axis-site-test/screenshots/test-linuxcnc-source-run/05-run-5000ms.png</w:t>
      </w:r>
    </w:p>
    <w:p>
      <w:pPr>
        <w:pStyle w:val="Heading2"/>
        <w:spacing w:after="120" w:before="180"/>
      </w:pPr>
      <w:r>
        <w:t xml:space="preserve">05-run-17000ms - G-code 执行 17000ms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13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X=6.336 Y=-12.659 Z=25.777 A=-71.141 B=0.000 C=-32.149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X=6.336 Y=-12.659 Z=25.777 A=-71.141 B=0.000 C=-32.149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luma=130.44, nonBlack=0.765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截图文件：/home/meswork/cnc_wams/qa/web-rtcp-5axis-site-test/screenshots/test-linuxcnc-source-run/05-run-17000ms.png</w:t>
      </w:r>
    </w:p>
    <w:p>
      <w:pPr>
        <w:pStyle w:val="Heading2"/>
        <w:spacing w:after="120" w:before="180"/>
      </w:pPr>
      <w:r>
        <w:t xml:space="preserve">06-stop-after-run - STOP 后状态</w:t>
      </w:r>
    </w:p>
    <w:p>
      <w:pPr>
        <w:spacing w:after="100"/>
      </w:pPr>
      <w:r>
        <w:t xml:space="preserve">停止 RUN，确认 status loop 停止且执行证据已保留。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stopped / 13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X=6.331 Y=-12.685 Z=25.737 A=-71.132 B=0.000 C=-32.071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X=6.331 Y=-12.685 Z=25.737 A=-71.132 B=0.000 C=-32.071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luma=130.4, nonBlack=0.7647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截图文件：/home/meswork/cnc_wams/qa/web-rtcp-5axis-site-test/screenshots/test-linuxcnc-source-run/06-stop-after-run.png</w:t>
      </w:r>
    </w:p>
    <w:p>
      <w:pPr>
        <w:pStyle w:val="Heading1"/>
        <w:spacing w:after="120" w:before="240"/>
      </w:pPr>
      <w:r>
        <w:t xml:space="preserve">4. RUN 采样明细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时间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行号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状态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速度/feed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轨迹点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反馈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/ UI 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X=10.484 Y=-17.330 Z=30.081 A=-71.841 B=0.000 C=-35.930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2100 mm/min</w:t>
            </w:r>
          </w:p>
          <w:p>
            <w:r>
              <w:rPr>
                <w:b w:val="false"/>
                <w:bCs w:val="false"/>
              </w:rPr>
              <w:t xml:space="preserve">F4500000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cycle=35/350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 / UI 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X=6.868 Y=-12.341 Z=28.059 A=-71.841 B=0.000 C=-35.930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635.748 mm/min</w:t>
            </w:r>
          </w:p>
          <w:p>
            <w:r>
              <w:rPr>
                <w:b w:val="false"/>
                <w:bCs w:val="false"/>
              </w:rPr>
              <w:t xml:space="preserve">F318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cycle=60/600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11 / UI 11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X=6.325 Y=-11.911 Z=27.104 A=-71.606 B=0.000 C=-34.700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283.9176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cycle=85/850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 / UI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X=6.357 Y=-12.431 Z=26.155 A=-71.258 B=0.000 C=-32.875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59.12256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cycle=110/1100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 / UI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X=6.349 Y=-12.557 Z=25.943 A=-71.187 B=0.000 C=-32.468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59.12256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cycle=135/1350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17000ms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13 / UI 13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X=6.336 Y=-12.659 Z=25.777 A=-71.141 B=0.000 C=-32.149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58.19616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cycle=155/1550</w:t>
            </w:r>
          </w:p>
        </w:tc>
      </w:tr>
    </w:tbl>
    <w:p>
      <w:pPr>
        <w:pStyle w:val="Heading1"/>
        <w:spacing w:after="120" w:before="240"/>
      </w:pPr>
      <w:r>
        <w:t xml:space="preserve">5. 原始证据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JSON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/home/meswork/cnc_wams/qa/web-rtcp-5axis-site-test/output/test-linuxcnc-source-run-report.json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截图目录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/home/meswork/cnc_wams/qa/web-rtcp-5axis-site-test/screenshots/test-linuxcnc-source-run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Word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/home/meswork/cnc_wams/qa/web-rtcp-5axis-site-test/output/test-linuxcnc-source-run-report-2026-06-23.docx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Console error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Chrome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/usr/bin/google-chrome</w:t>
            </w:r>
          </w:p>
        </w:tc>
      </w:tr>
    </w:tbl>
    <w:p>
      <w:pPr>
        <w:pStyle w:val="Heading1"/>
        <w:spacing w:after="120" w:before="240"/>
      </w:pPr>
      <w:r>
        <w:t xml:space="preserve">6. Console Error</w:t>
      </w:r>
    </w:p>
    <w:p>
      <w:pPr>
        <w:spacing w:after="100"/>
      </w:pPr>
      <w:r>
        <w:t xml:space="preserve">Failed to load resource: the server responded with a status of 404 (Not Found)</w:t>
      </w:r>
    </w:p>
    <w:p>
      <w:pPr>
        <w:spacing w:after="100"/>
      </w:pPr>
      <w:r>
        <w:t xml:space="preserve">Failed to load resource: the server responded with a status of 404 (Not Found)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68995cd985053cfb0942eebb6b6a8b770d0c6ac.png"/><Relationship Id="rId8" Type="http://schemas.openxmlformats.org/officeDocument/2006/relationships/image" Target="media/4f9a8dcf453c942ab4692daa29d7f392d31cc163.png"/><Relationship Id="rId9" Type="http://schemas.openxmlformats.org/officeDocument/2006/relationships/image" Target="media/1bd5a8de0bfea637c8d0bbf24314f7056dc81df3.png"/><Relationship Id="rId10" Type="http://schemas.openxmlformats.org/officeDocument/2006/relationships/image" Target="media/b29ee5590ecbb041bfcdab339bf67da270d35683.png"/><Relationship Id="rId11" Type="http://schemas.openxmlformats.org/officeDocument/2006/relationships/image" Target="media/c5a5ec5a4285df560e328d58f1f279ad99962a94.png"/><Relationship Id="rId12" Type="http://schemas.openxmlformats.org/officeDocument/2006/relationships/image" Target="media/10cd64c5cd3942cf8505ea6cd799703024796bae.png"/><Relationship Id="rId13" Type="http://schemas.openxmlformats.org/officeDocument/2006/relationships/image" Target="media/14265ca631a2f40f56e2a4bfaa5a6b28570711a3.png"/><Relationship Id="rId14" Type="http://schemas.openxmlformats.org/officeDocument/2006/relationships/image" Target="media/d1140e76907db876516ad3edad639aa18e8a27f8.png"/><Relationship Id="rId15" Type="http://schemas.openxmlformats.org/officeDocument/2006/relationships/image" Target="media/5abbb1c6feae9f5982210208e8e3ce2a9d95f4b3.png"/><Relationship Id="rId16" Type="http://schemas.openxmlformats.org/officeDocument/2006/relationships/image" Target="media/76346d3c94625170f603b57b707837f715b7d59b.png"/><Relationship Id="rId17" Type="http://schemas.openxmlformats.org/officeDocument/2006/relationships/image" Target="media/7e7b79d04570a63ed20c11a2bb8f28161917efee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2026-06-23T07:40:27.133Z</dcterms:created>
  <dcterms:modified xsi:type="dcterms:W3CDTF">2026-06-23T07:40:27.134Z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